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阳光体育具体实施时间与内容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以《中国共产党中央国务院关于加强青少年体育增强青少年体质的意见》精神为依据，结合我校现状，内容安排如下：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上午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9：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30</w:t>
      </w:r>
      <w:r>
        <w:rPr>
          <w:rFonts w:ascii="微软雅黑" w:hAnsi="微软雅黑" w:eastAsia="微软雅黑"/>
          <w:sz w:val="24"/>
          <w:szCs w:val="24"/>
        </w:rPr>
        <w:t>~9：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35</w:t>
      </w:r>
      <w:r>
        <w:rPr>
          <w:rFonts w:ascii="微软雅黑" w:hAnsi="微软雅黑" w:eastAsia="微软雅黑"/>
          <w:sz w:val="24"/>
          <w:szCs w:val="24"/>
        </w:rPr>
        <w:t>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运动员进行曲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9: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35</w:t>
      </w:r>
      <w:r>
        <w:rPr>
          <w:rFonts w:ascii="微软雅黑" w:hAnsi="微软雅黑" w:eastAsia="微软雅黑"/>
          <w:sz w:val="24"/>
          <w:szCs w:val="24"/>
        </w:rPr>
        <w:t>~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9</w:t>
      </w:r>
      <w:r>
        <w:rPr>
          <w:rFonts w:ascii="微软雅黑" w:hAnsi="微软雅黑" w:eastAsia="微软雅黑"/>
          <w:sz w:val="24"/>
          <w:szCs w:val="24"/>
        </w:rPr>
        <w:t>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45</w:t>
      </w:r>
      <w:r>
        <w:rPr>
          <w:rFonts w:ascii="微软雅黑" w:hAnsi="微软雅黑" w:eastAsia="微软雅黑"/>
          <w:sz w:val="24"/>
          <w:szCs w:val="24"/>
        </w:rPr>
        <w:t>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跑操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9：45~10：00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广播体操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听音乐节奏踏步退场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下午</w:t>
      </w:r>
      <w:r>
        <w:rPr>
          <w:rFonts w:ascii="微软雅黑" w:hAnsi="微软雅黑" w:eastAsia="微软雅黑"/>
          <w:sz w:val="24"/>
          <w:szCs w:val="24"/>
        </w:rPr>
        <w:t>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4：05~4：35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班级特色活动：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一</w:t>
      </w:r>
      <w:r>
        <w:rPr>
          <w:rFonts w:ascii="微软雅黑" w:hAnsi="微软雅黑" w:eastAsia="微软雅黑"/>
          <w:sz w:val="24"/>
          <w:szCs w:val="24"/>
        </w:rPr>
        <w:t>、场地安排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具体位置由体育老师安排，做好标记。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初一年级：操场最南侧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初二年级：操场中间部位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初三年级：操场最北侧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leftChars="0"/>
        <w:textAlignment w:val="auto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二、</w:t>
      </w:r>
      <w:r>
        <w:rPr>
          <w:rFonts w:ascii="微软雅黑" w:hAnsi="微软雅黑" w:eastAsia="微软雅黑"/>
          <w:sz w:val="24"/>
          <w:szCs w:val="24"/>
        </w:rPr>
        <w:t>班级特色活动内容：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班级特色活动以推荐内容为主，各班可根据实际情况操作，尽量做到以点带面，顾及全体，让每个学生活动起来，并注意安全。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初一年级：长绳、短绳、毽子等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leftChars="0"/>
        <w:textAlignment w:val="auto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初二年级：足球、排球、棋类等</w:t>
      </w:r>
    </w:p>
    <w:p>
      <w:pPr>
        <w:ind w:left="600" w:hanging="600" w:hangingChars="250"/>
        <w:rPr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初三年级：篮球、田径、羽毛球等</w:t>
      </w:r>
      <w:r>
        <w:rPr>
          <w:rFonts w:ascii="微软雅黑" w:hAnsi="微软雅黑" w:eastAsia="微软雅黑"/>
          <w:sz w:val="24"/>
          <w:szCs w:val="24"/>
        </w:rPr>
        <w:t>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三、</w:t>
      </w:r>
      <w:r>
        <w:rPr>
          <w:rFonts w:ascii="微软雅黑" w:hAnsi="微软雅黑" w:eastAsia="微软雅黑"/>
          <w:sz w:val="24"/>
          <w:szCs w:val="24"/>
        </w:rPr>
        <w:t>活动要求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1、课间活动时间每班班主任必须到本班活动场地，选择、设计分散活动内容，组织安排本班学生站队和活动。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2、体育老师负责本年级班级的场地安排，并对学生的站队、广播操、分散活动进行指导与监督。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四、</w:t>
      </w:r>
      <w:r>
        <w:rPr>
          <w:rFonts w:ascii="微软雅黑" w:hAnsi="微软雅黑" w:eastAsia="微软雅黑"/>
          <w:sz w:val="24"/>
          <w:szCs w:val="24"/>
        </w:rPr>
        <w:t>注意事项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1、活动必须由班主任到场负责管理，做必要的技术指导。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2、加强安全防范管理。班主任必须加强教育，引导学生安全、文明、有序的参加活动。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3、如果遇到小型体育竞赛，体育老师必须提前到达比赛场地。各班快速、有序地进入比赛场地进行比赛。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4、遇到阴雨天不能进行正常室外活动时，各班由班主任自行在教室进行室内游戏。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开展阳光体育活动，就是希望同学们能够积极参加体育锻炼，逐渐养成终身体育的习惯，希望在这股力量的推动下，在大家的共同努力下，共同实现“每天锻炼一小时、健康工作五十年、幸福生活一辈子”的目标，大家一起动起来吧！我们相信通过这些阳光体育活动，一定能大大提高学生的体质健康水平。
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leftChars="0"/>
        <w:textAlignment w:val="auto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5776A"/>
    <w:rsid w:val="4A55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2021-12-04T07:39:00Z</dcterms:created>
  <dc:creator>@柒先生</dc:creator>
  <cp:lastModifiedBy>@柒先生</cp:lastModifiedBy>
  <dcterms:modified xsi:type="dcterms:W3CDTF">2021-12-04T07:44:18Z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22830E294EE14D488FBC536FA69029E6</vt:lpwstr>
  </property>
</Properties>
</file>